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A4" w:rsidRPr="001647A4" w:rsidRDefault="00213830" w:rsidP="007D1F62">
      <w:pPr>
        <w:tabs>
          <w:tab w:val="left" w:pos="7350"/>
        </w:tabs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D355B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933C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</w:t>
      </w:r>
      <w:r w:rsidR="00E933C8">
        <w:rPr>
          <w:rFonts w:ascii="Times New Roman" w:hAnsi="Times New Roman" w:cs="Times New Roman"/>
          <w:sz w:val="28"/>
          <w:szCs w:val="28"/>
        </w:rPr>
        <w:t>ЖЕНИЕ № 5</w:t>
      </w:r>
    </w:p>
    <w:tbl>
      <w:tblPr>
        <w:tblStyle w:val="a7"/>
        <w:tblpPr w:leftFromText="180" w:rightFromText="180" w:vertAnchor="page" w:horzAnchor="margin" w:tblpXSpec="right" w:tblpY="19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10"/>
      </w:tblGrid>
      <w:tr w:rsidR="001647A4" w:rsidTr="00EE39C5">
        <w:trPr>
          <w:trHeight w:val="2482"/>
        </w:trPr>
        <w:tc>
          <w:tcPr>
            <w:tcW w:w="5510" w:type="dxa"/>
          </w:tcPr>
          <w:p w:rsidR="001647A4" w:rsidRDefault="001647A4" w:rsidP="001647A4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етодике планирования расходов на оплату труда при формировании планов</w:t>
            </w:r>
          </w:p>
          <w:p w:rsidR="00DF1DF8" w:rsidRDefault="001647A4" w:rsidP="00DF1DF8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финансово-хозяйственной деятельности, сметы доходов и расходов</w:t>
            </w:r>
            <w:r w:rsidR="002138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автономных, бюджетных, казенных общеобразовательных организаций муниципального образования</w:t>
            </w:r>
          </w:p>
          <w:p w:rsidR="001647A4" w:rsidRDefault="001647A4" w:rsidP="00DF1DF8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Туапсинский район</w:t>
            </w:r>
          </w:p>
          <w:p w:rsidR="001647A4" w:rsidRDefault="001647A4" w:rsidP="001647A4">
            <w:pPr>
              <w:tabs>
                <w:tab w:val="left" w:pos="7350"/>
              </w:tabs>
            </w:pPr>
          </w:p>
        </w:tc>
      </w:tr>
    </w:tbl>
    <w:p w:rsidR="001647A4" w:rsidRDefault="001647A4" w:rsidP="001647A4">
      <w:pPr>
        <w:tabs>
          <w:tab w:val="left" w:pos="7350"/>
        </w:tabs>
      </w:pPr>
    </w:p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Default="001647A4" w:rsidP="001647A4"/>
    <w:p w:rsidR="00AB3B10" w:rsidRDefault="001647A4" w:rsidP="001647A4">
      <w:pPr>
        <w:tabs>
          <w:tab w:val="left" w:pos="6645"/>
        </w:tabs>
      </w:pPr>
      <w:r>
        <w:tab/>
      </w:r>
    </w:p>
    <w:p w:rsidR="00AB3B10" w:rsidRPr="006B40FF" w:rsidRDefault="00AB3B10" w:rsidP="0021383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B40FF">
        <w:rPr>
          <w:rFonts w:ascii="Times New Roman" w:hAnsi="Times New Roman" w:cs="Times New Roman"/>
          <w:sz w:val="28"/>
          <w:szCs w:val="28"/>
        </w:rPr>
        <w:t>ПЕРЕЧЕНЬ</w:t>
      </w:r>
    </w:p>
    <w:p w:rsidR="00AB3B10" w:rsidRPr="006B40FF" w:rsidRDefault="00AB3B10" w:rsidP="00213830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B40FF">
        <w:rPr>
          <w:rFonts w:ascii="Times New Roman" w:hAnsi="Times New Roman" w:cs="Times New Roman"/>
          <w:sz w:val="28"/>
          <w:szCs w:val="28"/>
        </w:rPr>
        <w:t xml:space="preserve">видов выплат </w:t>
      </w:r>
      <w:r w:rsidR="00B83DAF">
        <w:rPr>
          <w:rFonts w:ascii="Times New Roman" w:hAnsi="Times New Roman" w:cs="Times New Roman"/>
          <w:sz w:val="28"/>
          <w:szCs w:val="28"/>
        </w:rPr>
        <w:t xml:space="preserve">стимулирующего </w:t>
      </w:r>
      <w:r w:rsidRPr="006B40FF">
        <w:rPr>
          <w:rFonts w:ascii="Times New Roman" w:hAnsi="Times New Roman" w:cs="Times New Roman"/>
          <w:sz w:val="28"/>
          <w:szCs w:val="28"/>
        </w:rPr>
        <w:t>характера</w:t>
      </w:r>
    </w:p>
    <w:p w:rsidR="00AB3B10" w:rsidRPr="006B40FF" w:rsidRDefault="00AB3B1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36307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3B10" w:rsidRPr="006B40FF">
        <w:rPr>
          <w:rFonts w:ascii="Times New Roman" w:hAnsi="Times New Roman" w:cs="Times New Roman"/>
          <w:sz w:val="28"/>
          <w:szCs w:val="28"/>
        </w:rPr>
        <w:t>1</w:t>
      </w:r>
      <w:r w:rsidR="00B83DAF">
        <w:rPr>
          <w:rFonts w:ascii="Times New Roman" w:hAnsi="Times New Roman" w:cs="Times New Roman"/>
          <w:sz w:val="28"/>
          <w:szCs w:val="28"/>
        </w:rPr>
        <w:t>.Выплаты за интенсивность и высокие результаты работы: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- выплата за высокие показатели результативности;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- выплаты за разработку, внедрение и применение в работе передовых методов труда, достижений науки;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- выплаты за выполнение особо важных или срочных работ (на срок их проведения);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- выполнение за сложность, напряженность и специфику выполняемой работы;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-другие выплаты.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2. Выплаты за качество выполняемых работ.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 xml:space="preserve">3. Выплаты за стаж непрерывной работы в </w:t>
      </w:r>
      <w:proofErr w:type="gramStart"/>
      <w:r w:rsidR="00B83DAF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B83DAF">
        <w:rPr>
          <w:rFonts w:ascii="Times New Roman" w:hAnsi="Times New Roman" w:cs="Times New Roman"/>
          <w:sz w:val="28"/>
          <w:szCs w:val="28"/>
        </w:rPr>
        <w:t xml:space="preserve"> общеобразовательных </w:t>
      </w:r>
      <w:proofErr w:type="gramStart"/>
      <w:r w:rsidR="00B83DAF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="00B83DAF">
        <w:rPr>
          <w:rFonts w:ascii="Times New Roman" w:hAnsi="Times New Roman" w:cs="Times New Roman"/>
          <w:sz w:val="28"/>
          <w:szCs w:val="28"/>
        </w:rPr>
        <w:t>, выслугу лет.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4. Выплаты работникам, имеющим квалификационную категорию, почетное звание или ученую степень.</w:t>
      </w: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5. Премиальные выплаты по итогам работы.</w:t>
      </w:r>
    </w:p>
    <w:p w:rsidR="00B83DAF" w:rsidRDefault="00B83DAF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>Примечания:</w:t>
      </w:r>
    </w:p>
    <w:p w:rsidR="00B83DAF" w:rsidRDefault="00B83DAF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83DAF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3DAF">
        <w:rPr>
          <w:rFonts w:ascii="Times New Roman" w:hAnsi="Times New Roman" w:cs="Times New Roman"/>
          <w:sz w:val="28"/>
          <w:szCs w:val="28"/>
        </w:rPr>
        <w:t xml:space="preserve">1. </w:t>
      </w:r>
      <w:r w:rsidR="00E933C8">
        <w:rPr>
          <w:rFonts w:ascii="Times New Roman" w:hAnsi="Times New Roman" w:cs="Times New Roman"/>
          <w:sz w:val="28"/>
          <w:szCs w:val="28"/>
        </w:rPr>
        <w:t>Выплаты</w:t>
      </w:r>
      <w:r w:rsidR="00B83DAF">
        <w:rPr>
          <w:rFonts w:ascii="Times New Roman" w:hAnsi="Times New Roman" w:cs="Times New Roman"/>
          <w:sz w:val="28"/>
          <w:szCs w:val="28"/>
        </w:rPr>
        <w:t xml:space="preserve"> стимулирующего характера, размера и условия их осуществления устанавливаются коллективными договорами</w:t>
      </w:r>
      <w:r w:rsidR="00E933C8">
        <w:rPr>
          <w:rFonts w:ascii="Times New Roman" w:hAnsi="Times New Roman" w:cs="Times New Roman"/>
          <w:sz w:val="28"/>
          <w:szCs w:val="28"/>
        </w:rPr>
        <w:t>, соглашениями, локальными нормативными актами в соответствии с настоящим Перечнем, в пределах фонда оплаты труда.</w:t>
      </w:r>
    </w:p>
    <w:p w:rsidR="00E933C8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33C8">
        <w:rPr>
          <w:rFonts w:ascii="Times New Roman" w:hAnsi="Times New Roman" w:cs="Times New Roman"/>
          <w:sz w:val="28"/>
          <w:szCs w:val="28"/>
        </w:rPr>
        <w:t>2. К выплатам стимулирующего характера относятся выплаты, направленные на стимулирование работника к качественному результату труда, а также поощрение за выполненную работу.</w:t>
      </w:r>
    </w:p>
    <w:p w:rsidR="00E933C8" w:rsidRDefault="00E933C8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стимулирующего характера устанавливаются работнику с учетом критериев, позволяющих оценить результативность и качество его работы.</w:t>
      </w:r>
    </w:p>
    <w:p w:rsidR="00E933C8" w:rsidRDefault="00213830" w:rsidP="0021383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933C8">
        <w:rPr>
          <w:rFonts w:ascii="Times New Roman" w:hAnsi="Times New Roman" w:cs="Times New Roman"/>
          <w:sz w:val="28"/>
          <w:szCs w:val="28"/>
        </w:rPr>
        <w:t>3. Размеры и условия осуществления выплат стимулирующего характера конкретизируются в трудовых договорах работников.</w:t>
      </w:r>
    </w:p>
    <w:p w:rsidR="00B83DAF" w:rsidRPr="00213830" w:rsidRDefault="00B83DAF" w:rsidP="00B83DAF">
      <w:pPr>
        <w:tabs>
          <w:tab w:val="left" w:pos="6645"/>
        </w:tabs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632115" w:rsidRPr="00213830" w:rsidRDefault="00632115" w:rsidP="001647A4">
      <w:pPr>
        <w:tabs>
          <w:tab w:val="left" w:pos="6645"/>
        </w:tabs>
        <w:rPr>
          <w:sz w:val="28"/>
          <w:szCs w:val="28"/>
        </w:rPr>
      </w:pPr>
    </w:p>
    <w:p w:rsidR="00213830" w:rsidRDefault="00564851" w:rsidP="00F5315E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213830" w:rsidRDefault="00213830" w:rsidP="00213830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64851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8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64851" w:rsidRDefault="00564851" w:rsidP="00213830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64851" w:rsidRDefault="00564851" w:rsidP="005648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</w:t>
      </w:r>
      <w:r w:rsidR="0021383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Г.А.Никольская</w:t>
      </w:r>
    </w:p>
    <w:p w:rsidR="002871BB" w:rsidRPr="001647A4" w:rsidRDefault="002871BB" w:rsidP="001647A4">
      <w:pPr>
        <w:tabs>
          <w:tab w:val="left" w:pos="664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2871BB" w:rsidRPr="001647A4" w:rsidSect="00D355BA">
      <w:headerReference w:type="even" r:id="rId6"/>
      <w:headerReference w:type="default" r:id="rId7"/>
      <w:pgSz w:w="11905" w:h="16837"/>
      <w:pgMar w:top="1134" w:right="567" w:bottom="1134" w:left="1701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7A4" w:rsidRDefault="001647A4" w:rsidP="001647A4">
      <w:r>
        <w:separator/>
      </w:r>
    </w:p>
  </w:endnote>
  <w:endnote w:type="continuationSeparator" w:id="1">
    <w:p w:rsidR="001647A4" w:rsidRDefault="001647A4" w:rsidP="00164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7A4" w:rsidRDefault="001647A4" w:rsidP="001647A4">
      <w:r>
        <w:separator/>
      </w:r>
    </w:p>
  </w:footnote>
  <w:footnote w:type="continuationSeparator" w:id="1">
    <w:p w:rsidR="001647A4" w:rsidRDefault="001647A4" w:rsidP="001647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3596"/>
      <w:docPartObj>
        <w:docPartGallery w:val="Page Numbers (Top of Page)"/>
        <w:docPartUnique/>
      </w:docPartObj>
    </w:sdtPr>
    <w:sdtContent>
      <w:p w:rsidR="00D355BA" w:rsidRDefault="00D355BA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355BA" w:rsidRDefault="00D355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335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355BA" w:rsidRDefault="00D355BA" w:rsidP="00D355BA">
        <w:pPr>
          <w:pStyle w:val="a3"/>
          <w:jc w:val="center"/>
        </w:pPr>
        <w:r w:rsidRPr="00D355B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55B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355BA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355B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4357"/>
    <w:rsid w:val="00064C9F"/>
    <w:rsid w:val="00146D28"/>
    <w:rsid w:val="00153E30"/>
    <w:rsid w:val="001647A4"/>
    <w:rsid w:val="00173151"/>
    <w:rsid w:val="001A15AA"/>
    <w:rsid w:val="00202539"/>
    <w:rsid w:val="00213830"/>
    <w:rsid w:val="00215232"/>
    <w:rsid w:val="002720D1"/>
    <w:rsid w:val="00273E54"/>
    <w:rsid w:val="002871BB"/>
    <w:rsid w:val="00293A7D"/>
    <w:rsid w:val="00342BE7"/>
    <w:rsid w:val="003762DF"/>
    <w:rsid w:val="004D3F97"/>
    <w:rsid w:val="00527E81"/>
    <w:rsid w:val="00564851"/>
    <w:rsid w:val="005C2E0D"/>
    <w:rsid w:val="00632115"/>
    <w:rsid w:val="00636307"/>
    <w:rsid w:val="00644A16"/>
    <w:rsid w:val="006674B8"/>
    <w:rsid w:val="006B40FF"/>
    <w:rsid w:val="007D1F62"/>
    <w:rsid w:val="007E4C76"/>
    <w:rsid w:val="00810B65"/>
    <w:rsid w:val="00951ECA"/>
    <w:rsid w:val="009B0F20"/>
    <w:rsid w:val="00A222A3"/>
    <w:rsid w:val="00A42EEF"/>
    <w:rsid w:val="00AB3B10"/>
    <w:rsid w:val="00AB4082"/>
    <w:rsid w:val="00AB64FB"/>
    <w:rsid w:val="00B83DAF"/>
    <w:rsid w:val="00CF51D3"/>
    <w:rsid w:val="00D355BA"/>
    <w:rsid w:val="00D93BB5"/>
    <w:rsid w:val="00DB46FD"/>
    <w:rsid w:val="00DF1DF8"/>
    <w:rsid w:val="00DF643E"/>
    <w:rsid w:val="00E21146"/>
    <w:rsid w:val="00E46266"/>
    <w:rsid w:val="00E46B8F"/>
    <w:rsid w:val="00E933C8"/>
    <w:rsid w:val="00EC4357"/>
    <w:rsid w:val="00EE39C5"/>
    <w:rsid w:val="00F3297E"/>
    <w:rsid w:val="00F5315E"/>
    <w:rsid w:val="00F73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47A4"/>
  </w:style>
  <w:style w:type="paragraph" w:styleId="a5">
    <w:name w:val="footer"/>
    <w:basedOn w:val="a"/>
    <w:link w:val="a6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47A4"/>
  </w:style>
  <w:style w:type="table" w:styleId="a7">
    <w:name w:val="Table Grid"/>
    <w:basedOn w:val="a1"/>
    <w:uiPriority w:val="59"/>
    <w:rsid w:val="00164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47A4"/>
  </w:style>
  <w:style w:type="paragraph" w:styleId="a5">
    <w:name w:val="footer"/>
    <w:basedOn w:val="a"/>
    <w:link w:val="a6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47A4"/>
  </w:style>
  <w:style w:type="table" w:styleId="a7">
    <w:name w:val="Table Grid"/>
    <w:basedOn w:val="a1"/>
    <w:uiPriority w:val="59"/>
    <w:rsid w:val="00164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uo72</dc:creator>
  <cp:keywords/>
  <dc:description/>
  <cp:lastModifiedBy>Федорук</cp:lastModifiedBy>
  <cp:revision>18</cp:revision>
  <cp:lastPrinted>2014-04-30T05:23:00Z</cp:lastPrinted>
  <dcterms:created xsi:type="dcterms:W3CDTF">2014-04-29T07:18:00Z</dcterms:created>
  <dcterms:modified xsi:type="dcterms:W3CDTF">2014-05-07T07:13:00Z</dcterms:modified>
</cp:coreProperties>
</file>